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page" w:horzAnchor="page" w:tblpX="1741" w:tblpY="2642"/>
        <w:tblOverlap w:val="never"/>
        <w:tblW w:w="5214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417"/>
        <w:gridCol w:w="1799"/>
        <w:gridCol w:w="1018"/>
        <w:gridCol w:w="1351"/>
        <w:gridCol w:w="2597"/>
      </w:tblGrid>
      <w:tr w14:paraId="04DDA1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c>
          <w:tcPr>
            <w:tcW w:w="8888" w:type="dxa"/>
            <w:gridSpan w:val="6"/>
            <w:vAlign w:val="center"/>
          </w:tcPr>
          <w:p w14:paraId="523A7CEE">
            <w:pPr>
              <w:spacing w:after="156" w:afterLines="50"/>
              <w:jc w:val="center"/>
              <w:rPr>
                <w:rFonts w:ascii="Times New Roman" w:hAnsi="Times New Roman" w:eastAsia="宋体" w:cs="Times New Roman"/>
                <w:kern w:val="0"/>
                <w:sz w:val="15"/>
                <w:szCs w:val="15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  <w:t>Patents Information Statement</w:t>
            </w:r>
          </w:p>
        </w:tc>
      </w:tr>
      <w:tr w14:paraId="2D82EC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706" w:type="dxa"/>
            <w:vAlign w:val="center"/>
          </w:tcPr>
          <w:p w14:paraId="42BB2740">
            <w:pPr>
              <w:jc w:val="left"/>
              <w:rPr>
                <w:rFonts w:ascii="Times New Roman" w:hAnsi="Times New Roman" w:eastAsia="宋体" w:cs="Arial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No.</w:t>
            </w:r>
          </w:p>
        </w:tc>
        <w:tc>
          <w:tcPr>
            <w:tcW w:w="1417" w:type="dxa"/>
            <w:vAlign w:val="center"/>
          </w:tcPr>
          <w:p w14:paraId="57D1EB8B">
            <w:pPr>
              <w:jc w:val="left"/>
              <w:rPr>
                <w:rFonts w:ascii="Times New Roman" w:hAnsi="Times New Roman" w:eastAsia="宋体" w:cs="Arial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Patent Number or Application Number</w:t>
            </w:r>
          </w:p>
        </w:tc>
        <w:tc>
          <w:tcPr>
            <w:tcW w:w="1799" w:type="dxa"/>
            <w:vAlign w:val="center"/>
          </w:tcPr>
          <w:p w14:paraId="32E0CD07">
            <w:pPr>
              <w:jc w:val="left"/>
              <w:rPr>
                <w:rFonts w:ascii="Times New Roman" w:hAnsi="Times New Roman" w:eastAsia="宋体" w:cs="Arial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Patent Application Date</w:t>
            </w:r>
          </w:p>
        </w:tc>
        <w:tc>
          <w:tcPr>
            <w:tcW w:w="1018" w:type="dxa"/>
            <w:vAlign w:val="center"/>
          </w:tcPr>
          <w:p w14:paraId="0FC19129">
            <w:pPr>
              <w:jc w:val="left"/>
              <w:rPr>
                <w:rFonts w:ascii="Times New Roman" w:hAnsi="Times New Roman" w:eastAsia="宋体" w:cs="Arial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Patent Title</w:t>
            </w:r>
          </w:p>
        </w:tc>
        <w:tc>
          <w:tcPr>
            <w:tcW w:w="1351" w:type="dxa"/>
            <w:vAlign w:val="center"/>
          </w:tcPr>
          <w:p w14:paraId="7342E1F8">
            <w:pPr>
              <w:jc w:val="left"/>
              <w:rPr>
                <w:rFonts w:ascii="Times New Roman" w:hAnsi="Times New Roman" w:eastAsia="宋体" w:cs="Arial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Patent Holder or Applicant</w:t>
            </w:r>
          </w:p>
        </w:tc>
        <w:tc>
          <w:tcPr>
            <w:tcW w:w="2597" w:type="dxa"/>
            <w:vAlign w:val="center"/>
          </w:tcPr>
          <w:p w14:paraId="5BBBFF36">
            <w:pPr>
              <w:jc w:val="left"/>
              <w:rPr>
                <w:rFonts w:ascii="Times New Roman" w:hAnsi="Times New Roman" w:eastAsia="宋体" w:cs="Arial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 xml:space="preserve">Relevant Standard (Standard Title, 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Release No.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 xml:space="preserve"> etc.)</w:t>
            </w:r>
          </w:p>
        </w:tc>
      </w:tr>
      <w:tr w14:paraId="67DC36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vAlign w:val="center"/>
          </w:tcPr>
          <w:p w14:paraId="535E0D5B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6A0E76F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14:paraId="428E2DF8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 w14:paraId="46F4778A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14:paraId="6AA48465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97" w:type="dxa"/>
            <w:vAlign w:val="center"/>
          </w:tcPr>
          <w:p w14:paraId="23ECFC68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3C9B9B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vAlign w:val="center"/>
          </w:tcPr>
          <w:p w14:paraId="3EEFA69E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F2474F6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14:paraId="44795C08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 w14:paraId="2A5DAF10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14:paraId="1A357958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97" w:type="dxa"/>
            <w:vAlign w:val="center"/>
          </w:tcPr>
          <w:p w14:paraId="74A01CE4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504B05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vAlign w:val="center"/>
          </w:tcPr>
          <w:p w14:paraId="0363DE7B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5A601A1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14:paraId="3B6BB167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 w14:paraId="0ED89284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14:paraId="774E68BE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97" w:type="dxa"/>
            <w:vAlign w:val="center"/>
          </w:tcPr>
          <w:p w14:paraId="3BE1686A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59A52E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vAlign w:val="center"/>
          </w:tcPr>
          <w:p w14:paraId="7ADFE87B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71DF5A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14:paraId="621EFB57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 w14:paraId="6A1BDD88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14:paraId="2DC546C4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97" w:type="dxa"/>
            <w:vAlign w:val="center"/>
          </w:tcPr>
          <w:p w14:paraId="3AB42D49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273023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vAlign w:val="center"/>
          </w:tcPr>
          <w:p w14:paraId="76E029DB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466BDF0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14:paraId="74B29636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 w14:paraId="3E76CA59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14:paraId="5AA24620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97" w:type="dxa"/>
            <w:vAlign w:val="center"/>
          </w:tcPr>
          <w:p w14:paraId="030B4C1D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71D3F8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vAlign w:val="center"/>
          </w:tcPr>
          <w:p w14:paraId="6513E9C2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ABAC70D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14:paraId="21A73BC6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 w14:paraId="0E9BA1D8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14:paraId="61A868B6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97" w:type="dxa"/>
            <w:vAlign w:val="center"/>
          </w:tcPr>
          <w:p w14:paraId="0DFE2BC6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34DC2D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  <w:vAlign w:val="center"/>
          </w:tcPr>
          <w:p w14:paraId="670A013E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EB5AC3E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14:paraId="179A50D5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 w14:paraId="4D5A7533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14:paraId="5C57AE7F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597" w:type="dxa"/>
            <w:vAlign w:val="center"/>
          </w:tcPr>
          <w:p w14:paraId="4FB4318D">
            <w:pPr>
              <w:spacing w:after="156" w:afterLines="5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</w:tbl>
    <w:p w14:paraId="55B8756C">
      <w:pPr>
        <w:spacing w:after="156" w:afterLines="50"/>
        <w:jc w:val="center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eastAsia="宋体" w:cs="Times New Roman"/>
          <w:b/>
          <w:kern w:val="0"/>
          <w:sz w:val="28"/>
          <w:szCs w:val="28"/>
        </w:rPr>
        <w:t>Patents Information Statement</w:t>
      </w:r>
      <w:bookmarkEnd w:id="0"/>
    </w:p>
    <w:p w14:paraId="446B3DC5">
      <w:pPr>
        <w:spacing w:after="156" w:afterLines="5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Rows can be added as needed.</w:t>
      </w:r>
    </w:p>
    <w:p w14:paraId="30951FA2">
      <w:pPr>
        <w:spacing w:after="156" w:afterLines="50"/>
        <w:jc w:val="left"/>
        <w:rPr>
          <w:rFonts w:ascii="Times New Roman" w:hAnsi="Times New Roman" w:cs="Times New Roman"/>
        </w:rPr>
      </w:pPr>
    </w:p>
    <w:p w14:paraId="270971C3">
      <w:pPr>
        <w:spacing w:after="156" w:afterLines="50"/>
        <w:jc w:val="left"/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BE2"/>
    <w:rsid w:val="00000C28"/>
    <w:rsid w:val="0001428F"/>
    <w:rsid w:val="00015FB6"/>
    <w:rsid w:val="000236B1"/>
    <w:rsid w:val="00024070"/>
    <w:rsid w:val="00032F56"/>
    <w:rsid w:val="00043D01"/>
    <w:rsid w:val="00063EBA"/>
    <w:rsid w:val="000707B9"/>
    <w:rsid w:val="00080239"/>
    <w:rsid w:val="00090B8F"/>
    <w:rsid w:val="000957EA"/>
    <w:rsid w:val="00097C3E"/>
    <w:rsid w:val="000A09CD"/>
    <w:rsid w:val="000A67AC"/>
    <w:rsid w:val="000A7C4B"/>
    <w:rsid w:val="000B1A32"/>
    <w:rsid w:val="000B1B67"/>
    <w:rsid w:val="000B3619"/>
    <w:rsid w:val="000C12B8"/>
    <w:rsid w:val="000C35C1"/>
    <w:rsid w:val="000C3E9A"/>
    <w:rsid w:val="000D283C"/>
    <w:rsid w:val="000D7702"/>
    <w:rsid w:val="000D7AA8"/>
    <w:rsid w:val="000E4E9F"/>
    <w:rsid w:val="000E6F20"/>
    <w:rsid w:val="000F1172"/>
    <w:rsid w:val="000F4107"/>
    <w:rsid w:val="000F70F6"/>
    <w:rsid w:val="001025F8"/>
    <w:rsid w:val="00103EAB"/>
    <w:rsid w:val="00116E35"/>
    <w:rsid w:val="00124E9B"/>
    <w:rsid w:val="00130E05"/>
    <w:rsid w:val="00131D85"/>
    <w:rsid w:val="00133757"/>
    <w:rsid w:val="00137273"/>
    <w:rsid w:val="00142CD3"/>
    <w:rsid w:val="00145815"/>
    <w:rsid w:val="001549BB"/>
    <w:rsid w:val="00157818"/>
    <w:rsid w:val="00157B23"/>
    <w:rsid w:val="00166B16"/>
    <w:rsid w:val="0017025B"/>
    <w:rsid w:val="00174370"/>
    <w:rsid w:val="00185CC2"/>
    <w:rsid w:val="001866EC"/>
    <w:rsid w:val="001A1F4A"/>
    <w:rsid w:val="001A77BE"/>
    <w:rsid w:val="001B3E78"/>
    <w:rsid w:val="001B7CAC"/>
    <w:rsid w:val="001C0AE1"/>
    <w:rsid w:val="001C3518"/>
    <w:rsid w:val="001D3C5E"/>
    <w:rsid w:val="001D5729"/>
    <w:rsid w:val="001D68DB"/>
    <w:rsid w:val="001E4F49"/>
    <w:rsid w:val="001E686D"/>
    <w:rsid w:val="001F09A9"/>
    <w:rsid w:val="001F2F66"/>
    <w:rsid w:val="0020334C"/>
    <w:rsid w:val="0020596B"/>
    <w:rsid w:val="00210FC6"/>
    <w:rsid w:val="002132A8"/>
    <w:rsid w:val="0022778D"/>
    <w:rsid w:val="002317B2"/>
    <w:rsid w:val="00234BA9"/>
    <w:rsid w:val="0023677C"/>
    <w:rsid w:val="002375B0"/>
    <w:rsid w:val="00241FFB"/>
    <w:rsid w:val="002431E7"/>
    <w:rsid w:val="002439D3"/>
    <w:rsid w:val="00277D75"/>
    <w:rsid w:val="00294423"/>
    <w:rsid w:val="002967F2"/>
    <w:rsid w:val="002A7A1E"/>
    <w:rsid w:val="002B0129"/>
    <w:rsid w:val="002B05E1"/>
    <w:rsid w:val="002B779B"/>
    <w:rsid w:val="002D7672"/>
    <w:rsid w:val="002E426A"/>
    <w:rsid w:val="002E4B48"/>
    <w:rsid w:val="002F2C75"/>
    <w:rsid w:val="002F513E"/>
    <w:rsid w:val="003019B0"/>
    <w:rsid w:val="00303439"/>
    <w:rsid w:val="00317E67"/>
    <w:rsid w:val="0032149B"/>
    <w:rsid w:val="0033361D"/>
    <w:rsid w:val="0033672E"/>
    <w:rsid w:val="00340266"/>
    <w:rsid w:val="0034043C"/>
    <w:rsid w:val="00351259"/>
    <w:rsid w:val="00353984"/>
    <w:rsid w:val="00360E5D"/>
    <w:rsid w:val="00373C85"/>
    <w:rsid w:val="0038228A"/>
    <w:rsid w:val="0038307E"/>
    <w:rsid w:val="00386C01"/>
    <w:rsid w:val="00387AA2"/>
    <w:rsid w:val="003A1EEC"/>
    <w:rsid w:val="003A36A5"/>
    <w:rsid w:val="003A5489"/>
    <w:rsid w:val="003A5FF0"/>
    <w:rsid w:val="003B133F"/>
    <w:rsid w:val="003B658A"/>
    <w:rsid w:val="003B7C3A"/>
    <w:rsid w:val="003C0FEE"/>
    <w:rsid w:val="003C78B8"/>
    <w:rsid w:val="003D6AB1"/>
    <w:rsid w:val="003E3934"/>
    <w:rsid w:val="003F20A4"/>
    <w:rsid w:val="003F7E83"/>
    <w:rsid w:val="0041700A"/>
    <w:rsid w:val="00423E6F"/>
    <w:rsid w:val="00424A45"/>
    <w:rsid w:val="00425A29"/>
    <w:rsid w:val="0042795C"/>
    <w:rsid w:val="00427D96"/>
    <w:rsid w:val="00433736"/>
    <w:rsid w:val="004407DF"/>
    <w:rsid w:val="0045590E"/>
    <w:rsid w:val="00455C3E"/>
    <w:rsid w:val="004622F4"/>
    <w:rsid w:val="0046348F"/>
    <w:rsid w:val="0046588D"/>
    <w:rsid w:val="004825E1"/>
    <w:rsid w:val="00487762"/>
    <w:rsid w:val="004A2E45"/>
    <w:rsid w:val="004A3B3D"/>
    <w:rsid w:val="004A7827"/>
    <w:rsid w:val="004B5718"/>
    <w:rsid w:val="004C1246"/>
    <w:rsid w:val="004C46BB"/>
    <w:rsid w:val="004D2EED"/>
    <w:rsid w:val="00500912"/>
    <w:rsid w:val="00502449"/>
    <w:rsid w:val="00507C29"/>
    <w:rsid w:val="00511EAF"/>
    <w:rsid w:val="00513DE0"/>
    <w:rsid w:val="00514CDF"/>
    <w:rsid w:val="00515826"/>
    <w:rsid w:val="00516D18"/>
    <w:rsid w:val="00521A38"/>
    <w:rsid w:val="00532C1D"/>
    <w:rsid w:val="00540701"/>
    <w:rsid w:val="0054253B"/>
    <w:rsid w:val="00545679"/>
    <w:rsid w:val="00547EB3"/>
    <w:rsid w:val="005571DF"/>
    <w:rsid w:val="00561053"/>
    <w:rsid w:val="005622E4"/>
    <w:rsid w:val="00570DF0"/>
    <w:rsid w:val="00590509"/>
    <w:rsid w:val="005913CC"/>
    <w:rsid w:val="005A283A"/>
    <w:rsid w:val="005A428E"/>
    <w:rsid w:val="005B0E53"/>
    <w:rsid w:val="005B175E"/>
    <w:rsid w:val="005B2D9B"/>
    <w:rsid w:val="005B30E2"/>
    <w:rsid w:val="005B4679"/>
    <w:rsid w:val="005C0979"/>
    <w:rsid w:val="005E0C1C"/>
    <w:rsid w:val="005E66F0"/>
    <w:rsid w:val="005F1B9B"/>
    <w:rsid w:val="006003B6"/>
    <w:rsid w:val="00626A5E"/>
    <w:rsid w:val="0063592E"/>
    <w:rsid w:val="00637B1A"/>
    <w:rsid w:val="00641923"/>
    <w:rsid w:val="00641971"/>
    <w:rsid w:val="006458FF"/>
    <w:rsid w:val="006561F6"/>
    <w:rsid w:val="00657914"/>
    <w:rsid w:val="00664CBB"/>
    <w:rsid w:val="00666B77"/>
    <w:rsid w:val="00674205"/>
    <w:rsid w:val="00674E8E"/>
    <w:rsid w:val="0067775D"/>
    <w:rsid w:val="00681260"/>
    <w:rsid w:val="006816E3"/>
    <w:rsid w:val="0068655B"/>
    <w:rsid w:val="00693AE2"/>
    <w:rsid w:val="00693DC8"/>
    <w:rsid w:val="00697B29"/>
    <w:rsid w:val="006B17A1"/>
    <w:rsid w:val="006B4C20"/>
    <w:rsid w:val="006B6CD2"/>
    <w:rsid w:val="006D1C9F"/>
    <w:rsid w:val="006D741A"/>
    <w:rsid w:val="006E01DF"/>
    <w:rsid w:val="006E4B91"/>
    <w:rsid w:val="006F077E"/>
    <w:rsid w:val="006F2583"/>
    <w:rsid w:val="006F7E0E"/>
    <w:rsid w:val="007003AF"/>
    <w:rsid w:val="007028DB"/>
    <w:rsid w:val="00706DF3"/>
    <w:rsid w:val="007133CB"/>
    <w:rsid w:val="0071506E"/>
    <w:rsid w:val="007437CF"/>
    <w:rsid w:val="007449A2"/>
    <w:rsid w:val="00751155"/>
    <w:rsid w:val="00756C77"/>
    <w:rsid w:val="00765523"/>
    <w:rsid w:val="00765F5F"/>
    <w:rsid w:val="007665C8"/>
    <w:rsid w:val="00781575"/>
    <w:rsid w:val="007822B4"/>
    <w:rsid w:val="00782F2A"/>
    <w:rsid w:val="00783B67"/>
    <w:rsid w:val="00786C8D"/>
    <w:rsid w:val="00787F2F"/>
    <w:rsid w:val="00793D42"/>
    <w:rsid w:val="00793E7F"/>
    <w:rsid w:val="007A30F8"/>
    <w:rsid w:val="007A3C23"/>
    <w:rsid w:val="007B642A"/>
    <w:rsid w:val="007C086C"/>
    <w:rsid w:val="007E09ED"/>
    <w:rsid w:val="007F34B2"/>
    <w:rsid w:val="00800B06"/>
    <w:rsid w:val="008128B5"/>
    <w:rsid w:val="008130D7"/>
    <w:rsid w:val="00817F80"/>
    <w:rsid w:val="00820322"/>
    <w:rsid w:val="00823057"/>
    <w:rsid w:val="00825D88"/>
    <w:rsid w:val="008262C6"/>
    <w:rsid w:val="00833FB6"/>
    <w:rsid w:val="00841DDE"/>
    <w:rsid w:val="00843E46"/>
    <w:rsid w:val="00850E22"/>
    <w:rsid w:val="00860FC0"/>
    <w:rsid w:val="00862BAC"/>
    <w:rsid w:val="00874812"/>
    <w:rsid w:val="00877CD4"/>
    <w:rsid w:val="00882F0D"/>
    <w:rsid w:val="00883D23"/>
    <w:rsid w:val="008865B2"/>
    <w:rsid w:val="00886F59"/>
    <w:rsid w:val="008901FE"/>
    <w:rsid w:val="00893EFC"/>
    <w:rsid w:val="008A2115"/>
    <w:rsid w:val="008A2B13"/>
    <w:rsid w:val="008A3CC3"/>
    <w:rsid w:val="008A4EA3"/>
    <w:rsid w:val="008A596B"/>
    <w:rsid w:val="008C0583"/>
    <w:rsid w:val="008C0C18"/>
    <w:rsid w:val="008C797B"/>
    <w:rsid w:val="008D4696"/>
    <w:rsid w:val="008D56B7"/>
    <w:rsid w:val="008D622C"/>
    <w:rsid w:val="008D6648"/>
    <w:rsid w:val="008E4A39"/>
    <w:rsid w:val="008E71AA"/>
    <w:rsid w:val="008F1C1D"/>
    <w:rsid w:val="008F35A8"/>
    <w:rsid w:val="008F6C77"/>
    <w:rsid w:val="00906558"/>
    <w:rsid w:val="00912B7E"/>
    <w:rsid w:val="00914DFC"/>
    <w:rsid w:val="0091554B"/>
    <w:rsid w:val="009456A2"/>
    <w:rsid w:val="0094606B"/>
    <w:rsid w:val="009502DB"/>
    <w:rsid w:val="00951DE2"/>
    <w:rsid w:val="0095430D"/>
    <w:rsid w:val="00956E78"/>
    <w:rsid w:val="00961863"/>
    <w:rsid w:val="009650EC"/>
    <w:rsid w:val="00970D13"/>
    <w:rsid w:val="009745CE"/>
    <w:rsid w:val="00974A2C"/>
    <w:rsid w:val="00982004"/>
    <w:rsid w:val="009834FF"/>
    <w:rsid w:val="009921E0"/>
    <w:rsid w:val="009931F8"/>
    <w:rsid w:val="009A2391"/>
    <w:rsid w:val="009A31D0"/>
    <w:rsid w:val="009A7EFD"/>
    <w:rsid w:val="009C7CA8"/>
    <w:rsid w:val="009E497E"/>
    <w:rsid w:val="009F060D"/>
    <w:rsid w:val="009F646E"/>
    <w:rsid w:val="00A03DBA"/>
    <w:rsid w:val="00A061FA"/>
    <w:rsid w:val="00A1592E"/>
    <w:rsid w:val="00A21707"/>
    <w:rsid w:val="00A22228"/>
    <w:rsid w:val="00A27E89"/>
    <w:rsid w:val="00A3040B"/>
    <w:rsid w:val="00A4026A"/>
    <w:rsid w:val="00A5379B"/>
    <w:rsid w:val="00A61917"/>
    <w:rsid w:val="00A66D8D"/>
    <w:rsid w:val="00A67B33"/>
    <w:rsid w:val="00A816DE"/>
    <w:rsid w:val="00A82EEF"/>
    <w:rsid w:val="00A85F06"/>
    <w:rsid w:val="00A9615D"/>
    <w:rsid w:val="00AA0B10"/>
    <w:rsid w:val="00AA137E"/>
    <w:rsid w:val="00AA476A"/>
    <w:rsid w:val="00AA64B6"/>
    <w:rsid w:val="00AC3DB6"/>
    <w:rsid w:val="00AC7E07"/>
    <w:rsid w:val="00AD4144"/>
    <w:rsid w:val="00AE0BD0"/>
    <w:rsid w:val="00AE1842"/>
    <w:rsid w:val="00AE7C56"/>
    <w:rsid w:val="00AF36CC"/>
    <w:rsid w:val="00B0190B"/>
    <w:rsid w:val="00B01CC0"/>
    <w:rsid w:val="00B04721"/>
    <w:rsid w:val="00B077C8"/>
    <w:rsid w:val="00B11BE2"/>
    <w:rsid w:val="00B13E14"/>
    <w:rsid w:val="00B14764"/>
    <w:rsid w:val="00B2406C"/>
    <w:rsid w:val="00B25668"/>
    <w:rsid w:val="00B473A5"/>
    <w:rsid w:val="00B60EFE"/>
    <w:rsid w:val="00B62418"/>
    <w:rsid w:val="00B72C6B"/>
    <w:rsid w:val="00B825CC"/>
    <w:rsid w:val="00B84FBA"/>
    <w:rsid w:val="00B85D74"/>
    <w:rsid w:val="00B9668F"/>
    <w:rsid w:val="00BD0685"/>
    <w:rsid w:val="00BD344F"/>
    <w:rsid w:val="00BD6299"/>
    <w:rsid w:val="00BE6DD5"/>
    <w:rsid w:val="00BF1F25"/>
    <w:rsid w:val="00BF5D8E"/>
    <w:rsid w:val="00C02239"/>
    <w:rsid w:val="00C13822"/>
    <w:rsid w:val="00C20A8B"/>
    <w:rsid w:val="00C22132"/>
    <w:rsid w:val="00C3410E"/>
    <w:rsid w:val="00C44359"/>
    <w:rsid w:val="00C51EB6"/>
    <w:rsid w:val="00C54A5D"/>
    <w:rsid w:val="00C578F4"/>
    <w:rsid w:val="00C615B4"/>
    <w:rsid w:val="00C63DDE"/>
    <w:rsid w:val="00C676CE"/>
    <w:rsid w:val="00C706C3"/>
    <w:rsid w:val="00C76781"/>
    <w:rsid w:val="00C779D3"/>
    <w:rsid w:val="00C86622"/>
    <w:rsid w:val="00C95813"/>
    <w:rsid w:val="00C968BA"/>
    <w:rsid w:val="00CA1C08"/>
    <w:rsid w:val="00CA3FC8"/>
    <w:rsid w:val="00CB5E2D"/>
    <w:rsid w:val="00CC3227"/>
    <w:rsid w:val="00CC6D50"/>
    <w:rsid w:val="00CD3C04"/>
    <w:rsid w:val="00CD77E9"/>
    <w:rsid w:val="00D00CD2"/>
    <w:rsid w:val="00D04CA6"/>
    <w:rsid w:val="00D054B1"/>
    <w:rsid w:val="00D11E9C"/>
    <w:rsid w:val="00D14943"/>
    <w:rsid w:val="00D23E57"/>
    <w:rsid w:val="00D27000"/>
    <w:rsid w:val="00D2751E"/>
    <w:rsid w:val="00D27B66"/>
    <w:rsid w:val="00D3348F"/>
    <w:rsid w:val="00D34FA2"/>
    <w:rsid w:val="00D37394"/>
    <w:rsid w:val="00D40B74"/>
    <w:rsid w:val="00D4232C"/>
    <w:rsid w:val="00D50806"/>
    <w:rsid w:val="00D55355"/>
    <w:rsid w:val="00D55DB8"/>
    <w:rsid w:val="00D62950"/>
    <w:rsid w:val="00D70547"/>
    <w:rsid w:val="00D769A9"/>
    <w:rsid w:val="00D95F9A"/>
    <w:rsid w:val="00DA0D88"/>
    <w:rsid w:val="00DA1BB1"/>
    <w:rsid w:val="00DA3CA2"/>
    <w:rsid w:val="00DB332E"/>
    <w:rsid w:val="00DD3627"/>
    <w:rsid w:val="00DD47B4"/>
    <w:rsid w:val="00DE70C0"/>
    <w:rsid w:val="00DF2FD7"/>
    <w:rsid w:val="00DF723B"/>
    <w:rsid w:val="00E00179"/>
    <w:rsid w:val="00E024F7"/>
    <w:rsid w:val="00E02651"/>
    <w:rsid w:val="00E05C16"/>
    <w:rsid w:val="00E16110"/>
    <w:rsid w:val="00E2259E"/>
    <w:rsid w:val="00E2297A"/>
    <w:rsid w:val="00E22E6A"/>
    <w:rsid w:val="00E26321"/>
    <w:rsid w:val="00E31B4A"/>
    <w:rsid w:val="00E322F5"/>
    <w:rsid w:val="00E42437"/>
    <w:rsid w:val="00E45703"/>
    <w:rsid w:val="00E46EEE"/>
    <w:rsid w:val="00E57A4A"/>
    <w:rsid w:val="00E64151"/>
    <w:rsid w:val="00E67AB8"/>
    <w:rsid w:val="00E86BEF"/>
    <w:rsid w:val="00E910CD"/>
    <w:rsid w:val="00EA020A"/>
    <w:rsid w:val="00EA2931"/>
    <w:rsid w:val="00EB0DCC"/>
    <w:rsid w:val="00EB2B39"/>
    <w:rsid w:val="00EC40E3"/>
    <w:rsid w:val="00EC5C9A"/>
    <w:rsid w:val="00ED19F2"/>
    <w:rsid w:val="00ED3E8A"/>
    <w:rsid w:val="00EE6DCF"/>
    <w:rsid w:val="00EF27AC"/>
    <w:rsid w:val="00F03D79"/>
    <w:rsid w:val="00F05399"/>
    <w:rsid w:val="00F05A37"/>
    <w:rsid w:val="00F16ADF"/>
    <w:rsid w:val="00F2441B"/>
    <w:rsid w:val="00F26F27"/>
    <w:rsid w:val="00F308C0"/>
    <w:rsid w:val="00F34C42"/>
    <w:rsid w:val="00F354D9"/>
    <w:rsid w:val="00F3659D"/>
    <w:rsid w:val="00F37158"/>
    <w:rsid w:val="00F4313B"/>
    <w:rsid w:val="00F517BB"/>
    <w:rsid w:val="00F51A2B"/>
    <w:rsid w:val="00F64A5B"/>
    <w:rsid w:val="00F65F59"/>
    <w:rsid w:val="00F91616"/>
    <w:rsid w:val="00F92D08"/>
    <w:rsid w:val="00FA0186"/>
    <w:rsid w:val="00FA4660"/>
    <w:rsid w:val="00FA7C21"/>
    <w:rsid w:val="00FC1C61"/>
    <w:rsid w:val="00FE0B37"/>
    <w:rsid w:val="00FE7E42"/>
    <w:rsid w:val="00FF01D2"/>
    <w:rsid w:val="00FF0450"/>
    <w:rsid w:val="00FF1D44"/>
    <w:rsid w:val="00FF2A7A"/>
    <w:rsid w:val="154F7E67"/>
    <w:rsid w:val="27EB1B20"/>
    <w:rsid w:val="7B17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nhideWhenUsed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qFormat/>
    <w:uiPriority w:val="99"/>
  </w:style>
  <w:style w:type="character" w:customStyle="1" w:styleId="14">
    <w:name w:val="批注主题 字符"/>
    <w:basedOn w:val="13"/>
    <w:link w:val="6"/>
    <w:semiHidden/>
    <w:qFormat/>
    <w:uiPriority w:val="99"/>
    <w:rPr>
      <w:b/>
      <w:bCs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批注框文本 字符"/>
    <w:basedOn w:val="9"/>
    <w:link w:val="3"/>
    <w:semiHidden/>
    <w:qFormat/>
    <w:uiPriority w:val="99"/>
    <w:rPr>
      <w:sz w:val="18"/>
      <w:szCs w:val="18"/>
    </w:rPr>
  </w:style>
  <w:style w:type="paragraph" w:customStyle="1" w:styleId="17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CE162-D6F9-46E7-9B17-0721DD46623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485</Words>
  <Characters>2763</Characters>
  <Lines>253</Lines>
  <Paragraphs>156</Paragraphs>
  <TotalTime>1</TotalTime>
  <ScaleCrop>false</ScaleCrop>
  <LinksUpToDate>false</LinksUpToDate>
  <CharactersWithSpaces>3208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2025-04-17T02:23:00Z</dcterms:created>
  <dc:creator>Yutian (Tina, IPR)</dc:creator>
  <cp:lastModifiedBy>Weihui</cp:lastModifiedBy>
  <dcterms:modified xsi:type="dcterms:W3CDTF">2025-04-30T09:28:25Z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adonly">
    <vt:lpwstr/>
  </property>
  <property fmtid="{D5CDD505-2E9C-101B-9397-08002B2CF9AE}" pid="3" name="_change">
    <vt:lpwstr/>
  </property>
  <property fmtid="{D5CDD505-2E9C-101B-9397-08002B2CF9AE}" pid="4" name="_full-control">
    <vt:lpwstr/>
  </property>
  <property fmtid="{D5CDD505-2E9C-101B-9397-08002B2CF9AE}" pid="5" name="sflag">
    <vt:lpwstr>1742799399</vt:lpwstr>
  </property>
  <property fmtid="{D5CDD505-2E9C-101B-9397-08002B2CF9AE}" pid="6" name="KSOTemplateDocerSaveRecord">
    <vt:lpwstr>eyJoZGlkIjoiYzE2ODEzNGRjMzBmYjBhMjRiY2ZmNjk4ZmVhYTY5YTMiLCJ1c2VySWQiOiIxNTI3NjA4NDc2In0=</vt:lpwstr>
  </property>
  <property fmtid="{D5CDD505-2E9C-101B-9397-08002B2CF9AE}" pid="7" name="KSOProductBuildVer">
    <vt:lpwstr>2052-12.1.0.20305</vt:lpwstr>
  </property>
  <property fmtid="{D5CDD505-2E9C-101B-9397-08002B2CF9AE}" pid="8" name="ICV">
    <vt:lpwstr>5F9DAEB317564AEBBF5984A6F4C96A69_13</vt:lpwstr>
  </property>
</Properties>
</file>