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CE9EBD">
      <w:pPr>
        <w:spacing w:after="156" w:afterLines="50"/>
        <w:jc w:val="center"/>
        <w:rPr>
          <w:rFonts w:ascii="Times New Roman" w:hAnsi="Times New Roman" w:eastAsia="宋体"/>
          <w:b/>
          <w:sz w:val="28"/>
          <w:szCs w:val="28"/>
        </w:rPr>
      </w:pPr>
      <w:bookmarkStart w:id="0" w:name="_Hlk196137544"/>
      <w:r>
        <w:rPr>
          <w:rFonts w:ascii="Times New Roman" w:hAnsi="Times New Roman" w:eastAsia="宋体"/>
          <w:b/>
          <w:sz w:val="28"/>
          <w:szCs w:val="28"/>
        </w:rPr>
        <w:t>G</w:t>
      </w:r>
      <w:r>
        <w:rPr>
          <w:rFonts w:hint="eastAsia" w:ascii="Times New Roman" w:hAnsi="Times New Roman" w:eastAsia="宋体"/>
          <w:b/>
          <w:sz w:val="28"/>
          <w:szCs w:val="28"/>
        </w:rPr>
        <w:t>eneral</w:t>
      </w:r>
      <w:r>
        <w:rPr>
          <w:rFonts w:ascii="Times New Roman" w:hAnsi="Times New Roman" w:eastAsia="宋体"/>
          <w:b/>
          <w:sz w:val="28"/>
          <w:szCs w:val="28"/>
        </w:rPr>
        <w:t xml:space="preserve"> Licensing Declaration</w:t>
      </w:r>
      <w:bookmarkEnd w:id="0"/>
    </w:p>
    <w:tbl>
      <w:tblPr>
        <w:tblStyle w:val="8"/>
        <w:tblW w:w="521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77"/>
        <w:gridCol w:w="1745"/>
        <w:gridCol w:w="1018"/>
        <w:gridCol w:w="3948"/>
      </w:tblGrid>
      <w:tr w14:paraId="4F20E2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top w:val="single" w:color="auto" w:sz="12" w:space="0"/>
            </w:tcBorders>
            <w:shd w:val="clear" w:color="auto" w:fill="E7E6E6" w:themeFill="background2"/>
            <w:vAlign w:val="center"/>
          </w:tcPr>
          <w:p w14:paraId="43AC96C5">
            <w:pPr>
              <w:jc w:val="center"/>
              <w:rPr>
                <w:rFonts w:ascii="Times New Roman" w:hAnsi="Times New Roman" w:eastAsia="宋体" w:cs="Times New Roman"/>
                <w:b/>
                <w:kern w:val="0"/>
                <w:sz w:val="24"/>
                <w:szCs w:val="24"/>
              </w:rPr>
            </w:pPr>
            <w:r>
              <w:rPr>
                <w:rFonts w:ascii="Times New Roman" w:hAnsi="Times New Roman" w:eastAsia="宋体" w:cs="Times New Roman"/>
                <w:b/>
                <w:kern w:val="0"/>
                <w:sz w:val="24"/>
                <w:szCs w:val="24"/>
              </w:rPr>
              <w:t>Patent Holder/Applicant Information</w:t>
            </w:r>
          </w:p>
        </w:tc>
      </w:tr>
      <w:tr w14:paraId="58F95D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vAlign w:val="center"/>
          </w:tcPr>
          <w:p w14:paraId="3BA9A724">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Legal Name</w:t>
            </w:r>
          </w:p>
        </w:tc>
        <w:tc>
          <w:tcPr>
            <w:tcW w:w="6518" w:type="dxa"/>
            <w:gridSpan w:val="3"/>
            <w:vAlign w:val="center"/>
          </w:tcPr>
          <w:p w14:paraId="767DF3A8">
            <w:pPr>
              <w:jc w:val="left"/>
              <w:rPr>
                <w:rFonts w:ascii="Times New Roman" w:hAnsi="Times New Roman" w:eastAsia="宋体" w:cs="Times New Roman"/>
                <w:kern w:val="0"/>
                <w:sz w:val="24"/>
                <w:szCs w:val="24"/>
              </w:rPr>
            </w:pPr>
          </w:p>
        </w:tc>
      </w:tr>
      <w:tr w14:paraId="345B4F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vAlign w:val="center"/>
          </w:tcPr>
          <w:p w14:paraId="717A7B2B">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Contact person</w:t>
            </w:r>
          </w:p>
        </w:tc>
        <w:tc>
          <w:tcPr>
            <w:tcW w:w="1695" w:type="dxa"/>
            <w:vAlign w:val="center"/>
          </w:tcPr>
          <w:p w14:paraId="02D41F8E">
            <w:pPr>
              <w:jc w:val="left"/>
              <w:rPr>
                <w:rFonts w:ascii="Times New Roman" w:hAnsi="Times New Roman" w:eastAsia="宋体" w:cs="Times New Roman"/>
                <w:kern w:val="0"/>
                <w:sz w:val="24"/>
                <w:szCs w:val="24"/>
              </w:rPr>
            </w:pPr>
          </w:p>
        </w:tc>
        <w:tc>
          <w:tcPr>
            <w:tcW w:w="989" w:type="dxa"/>
            <w:vAlign w:val="center"/>
          </w:tcPr>
          <w:p w14:paraId="1ECB32AD">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Phone</w:t>
            </w:r>
          </w:p>
        </w:tc>
        <w:tc>
          <w:tcPr>
            <w:tcW w:w="3834" w:type="dxa"/>
            <w:vAlign w:val="center"/>
          </w:tcPr>
          <w:p w14:paraId="7463D124">
            <w:pPr>
              <w:jc w:val="left"/>
              <w:rPr>
                <w:rFonts w:ascii="Times New Roman" w:hAnsi="Times New Roman" w:eastAsia="宋体" w:cs="Times New Roman"/>
                <w:kern w:val="0"/>
                <w:sz w:val="24"/>
                <w:szCs w:val="24"/>
              </w:rPr>
            </w:pPr>
          </w:p>
        </w:tc>
      </w:tr>
      <w:tr w14:paraId="7216C4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bottom w:val="single" w:color="auto" w:sz="12" w:space="0"/>
            </w:tcBorders>
            <w:vAlign w:val="center"/>
          </w:tcPr>
          <w:p w14:paraId="2DF4CB64">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Address</w:t>
            </w:r>
          </w:p>
        </w:tc>
        <w:tc>
          <w:tcPr>
            <w:tcW w:w="1695" w:type="dxa"/>
            <w:tcBorders>
              <w:bottom w:val="single" w:color="auto" w:sz="12" w:space="0"/>
            </w:tcBorders>
            <w:vAlign w:val="center"/>
          </w:tcPr>
          <w:p w14:paraId="232B861C">
            <w:pPr>
              <w:jc w:val="left"/>
              <w:rPr>
                <w:rFonts w:ascii="Times New Roman" w:hAnsi="Times New Roman" w:eastAsia="宋体" w:cs="Times New Roman"/>
                <w:kern w:val="0"/>
                <w:sz w:val="24"/>
                <w:szCs w:val="24"/>
              </w:rPr>
            </w:pPr>
          </w:p>
        </w:tc>
        <w:tc>
          <w:tcPr>
            <w:tcW w:w="989" w:type="dxa"/>
            <w:tcBorders>
              <w:bottom w:val="single" w:color="auto" w:sz="12" w:space="0"/>
            </w:tcBorders>
            <w:vAlign w:val="center"/>
          </w:tcPr>
          <w:p w14:paraId="57C49E49">
            <w:pPr>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E-mail</w:t>
            </w:r>
          </w:p>
        </w:tc>
        <w:tc>
          <w:tcPr>
            <w:tcW w:w="3834" w:type="dxa"/>
            <w:tcBorders>
              <w:bottom w:val="single" w:color="auto" w:sz="12" w:space="0"/>
            </w:tcBorders>
            <w:vAlign w:val="center"/>
          </w:tcPr>
          <w:p w14:paraId="2CF9469D">
            <w:pPr>
              <w:jc w:val="left"/>
              <w:rPr>
                <w:rFonts w:ascii="Times New Roman" w:hAnsi="Times New Roman" w:eastAsia="宋体" w:cs="Times New Roman"/>
                <w:kern w:val="0"/>
                <w:sz w:val="24"/>
                <w:szCs w:val="24"/>
              </w:rPr>
            </w:pPr>
          </w:p>
        </w:tc>
      </w:tr>
      <w:tr w14:paraId="643019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top w:val="single" w:color="auto" w:sz="12" w:space="0"/>
              <w:bottom w:val="single" w:color="auto" w:sz="4" w:space="0"/>
            </w:tcBorders>
            <w:shd w:val="clear" w:color="auto" w:fill="E7E6E6" w:themeFill="background2"/>
            <w:vAlign w:val="center"/>
          </w:tcPr>
          <w:p w14:paraId="6E844AA2">
            <w:pPr>
              <w:jc w:val="center"/>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Standard Information</w:t>
            </w:r>
          </w:p>
        </w:tc>
      </w:tr>
      <w:tr w14:paraId="373179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top w:val="single" w:color="auto" w:sz="4" w:space="0"/>
            </w:tcBorders>
            <w:vAlign w:val="center"/>
          </w:tcPr>
          <w:p w14:paraId="24596A38">
            <w:pPr>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S</w:t>
            </w:r>
            <w:r>
              <w:rPr>
                <w:rFonts w:ascii="Times New Roman" w:hAnsi="Times New Roman" w:eastAsia="宋体" w:cs="Times New Roman"/>
                <w:kern w:val="0"/>
                <w:sz w:val="24"/>
                <w:szCs w:val="24"/>
              </w:rPr>
              <w:t>tandard Name</w:t>
            </w:r>
          </w:p>
        </w:tc>
        <w:tc>
          <w:tcPr>
            <w:tcW w:w="6518" w:type="dxa"/>
            <w:gridSpan w:val="3"/>
            <w:tcBorders>
              <w:top w:val="single" w:color="auto" w:sz="4" w:space="0"/>
            </w:tcBorders>
            <w:vAlign w:val="center"/>
          </w:tcPr>
          <w:p w14:paraId="154C9D0B">
            <w:pPr>
              <w:jc w:val="left"/>
              <w:rPr>
                <w:rFonts w:ascii="Times New Roman" w:hAnsi="Times New Roman" w:eastAsia="宋体" w:cs="Times New Roman"/>
                <w:kern w:val="0"/>
                <w:sz w:val="24"/>
                <w:szCs w:val="24"/>
              </w:rPr>
            </w:pPr>
          </w:p>
        </w:tc>
      </w:tr>
      <w:tr w14:paraId="46058E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4" w:type="dxa"/>
            <w:tcBorders>
              <w:bottom w:val="single" w:color="auto" w:sz="12" w:space="0"/>
            </w:tcBorders>
            <w:vAlign w:val="center"/>
          </w:tcPr>
          <w:p w14:paraId="000B260F">
            <w:pPr>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Release </w:t>
            </w:r>
            <w:r>
              <w:rPr>
                <w:rFonts w:ascii="Times New Roman" w:hAnsi="Times New Roman" w:eastAsia="宋体" w:cs="Times New Roman"/>
                <w:kern w:val="0"/>
                <w:sz w:val="24"/>
                <w:szCs w:val="24"/>
              </w:rPr>
              <w:t>No.</w:t>
            </w:r>
          </w:p>
        </w:tc>
        <w:tc>
          <w:tcPr>
            <w:tcW w:w="6518" w:type="dxa"/>
            <w:gridSpan w:val="3"/>
            <w:tcBorders>
              <w:bottom w:val="single" w:color="auto" w:sz="12" w:space="0"/>
            </w:tcBorders>
            <w:vAlign w:val="center"/>
          </w:tcPr>
          <w:p w14:paraId="46BFC56C">
            <w:pPr>
              <w:jc w:val="left"/>
              <w:rPr>
                <w:rFonts w:ascii="Times New Roman" w:hAnsi="Times New Roman" w:eastAsia="宋体" w:cs="Times New Roman"/>
                <w:kern w:val="0"/>
                <w:sz w:val="24"/>
                <w:szCs w:val="24"/>
              </w:rPr>
            </w:pPr>
          </w:p>
        </w:tc>
      </w:tr>
      <w:tr w14:paraId="6DEA1C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top w:val="single" w:color="auto" w:sz="12" w:space="0"/>
              <w:bottom w:val="single" w:color="auto" w:sz="4" w:space="0"/>
            </w:tcBorders>
            <w:shd w:val="clear" w:color="auto" w:fill="E7E6E6" w:themeFill="background2"/>
            <w:vAlign w:val="center"/>
          </w:tcPr>
          <w:p w14:paraId="5E25DF08">
            <w:pPr>
              <w:jc w:val="center"/>
              <w:rPr>
                <w:rFonts w:ascii="Times New Roman" w:hAnsi="Times New Roman" w:eastAsia="宋体" w:cs="Times New Roman"/>
                <w:kern w:val="0"/>
                <w:sz w:val="24"/>
                <w:szCs w:val="24"/>
              </w:rPr>
            </w:pPr>
            <w:r>
              <w:rPr>
                <w:rFonts w:ascii="Times New Roman" w:hAnsi="Times New Roman" w:eastAsia="宋体" w:cs="Times New Roman"/>
                <w:b/>
                <w:kern w:val="0"/>
                <w:sz w:val="24"/>
                <w:szCs w:val="24"/>
              </w:rPr>
              <w:t>General Patent Licensing Statement</w:t>
            </w:r>
          </w:p>
        </w:tc>
      </w:tr>
      <w:tr w14:paraId="36A2D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left w:val="single" w:color="auto" w:sz="12" w:space="0"/>
              <w:right w:val="single" w:color="auto" w:sz="12" w:space="0"/>
            </w:tcBorders>
            <w:vAlign w:val="center"/>
          </w:tcPr>
          <w:p w14:paraId="6849B4AC">
            <w:pPr>
              <w:spacing w:after="156" w:afterLines="5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The patent holder and the affiliate hereby declare that:</w:t>
            </w:r>
          </w:p>
          <w:p w14:paraId="4961ED6D">
            <w:pPr>
              <w:spacing w:after="156" w:afterLines="5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(1) The patent holder and the affiliate has read and promises to comply with the Intelligent Terminal Microelectronics Association</w:t>
            </w:r>
            <w:r>
              <w:rPr>
                <w:rFonts w:hint="eastAsia" w:ascii="Times New Roman" w:hAnsi="Times New Roman" w:eastAsia="宋体" w:cs="Times New Roman"/>
                <w:kern w:val="0"/>
                <w:sz w:val="24"/>
                <w:szCs w:val="24"/>
              </w:rPr>
              <w:t xml:space="preserve"> Limited</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 xml:space="preserve">(ITMA) </w:t>
            </w:r>
            <w:r>
              <w:rPr>
                <w:rFonts w:ascii="Times New Roman" w:hAnsi="Times New Roman" w:eastAsia="宋体" w:cs="Times New Roman"/>
                <w:kern w:val="0"/>
                <w:sz w:val="24"/>
                <w:szCs w:val="24"/>
              </w:rPr>
              <w:t xml:space="preserve">IPR Policy and the documents related to IPR management issued by ITMA; and </w:t>
            </w:r>
          </w:p>
          <w:p w14:paraId="2F237A40">
            <w:pPr>
              <w:spacing w:after="156" w:afterLines="5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(2) To the extent that one or more patents owned by the patent holder and the affiliate are or become, and remain Essential in respect to the standard(s) as identified in the Standard Information bar above, the patent holder and the affiliate are prepared to grant the one or more patents irrevocably licenses, for the purpose of implementing the standard(s) as identified in the Standard Information bar above,</w:t>
            </w:r>
            <w:r>
              <w:rPr>
                <w:rFonts w:ascii="Times New Roman" w:hAnsi="Times New Roman" w:eastAsia="宋体" w:cs="Times New Roman"/>
                <w:kern w:val="0"/>
                <w:sz w:val="20"/>
                <w:szCs w:val="20"/>
              </w:rPr>
              <w:t xml:space="preserve"> </w:t>
            </w:r>
            <w:r>
              <w:rPr>
                <w:rFonts w:ascii="Times New Roman" w:hAnsi="Times New Roman" w:eastAsia="宋体" w:cs="Times New Roman"/>
                <w:kern w:val="0"/>
                <w:sz w:val="24"/>
                <w:szCs w:val="24"/>
              </w:rPr>
              <w:t>on terms and conditions in accordance with Clause 2(2) of the ITMA IPR Policy.</w:t>
            </w:r>
          </w:p>
          <w:p w14:paraId="3E5AA619">
            <w:pPr>
              <w:spacing w:after="156" w:afterLines="50"/>
              <w:ind w:firstLine="315" w:firstLineChars="150"/>
              <w:jc w:val="left"/>
              <w:rPr>
                <w:rFonts w:ascii="Times New Roman" w:hAnsi="Times New Roman" w:eastAsia="宋体" w:cs="Times New Roman"/>
                <w:kern w:val="0"/>
                <w:sz w:val="21"/>
                <w:szCs w:val="21"/>
              </w:rPr>
            </w:pPr>
            <w:r>
              <w:rPr>
                <w:rFonts w:ascii="Times New Roman" w:hAnsi="Times New Roman" w:eastAsia="宋体" w:cs="Times New Roman"/>
                <w:kern w:val="0"/>
                <w:sz w:val="21"/>
                <w:szCs w:val="21"/>
              </w:rPr>
              <w:sym w:font="Wingdings" w:char="00A8"/>
            </w:r>
            <w:r>
              <w:rPr>
                <w:rFonts w:ascii="Times New Roman" w:hAnsi="Times New Roman" w:eastAsia="宋体" w:cs="Times New Roman"/>
                <w:kern w:val="0"/>
                <w:sz w:val="21"/>
                <w:szCs w:val="21"/>
              </w:rPr>
              <w:t xml:space="preserve"> This irrevocable undertaking is made subject to the condition that those who seek licen</w:t>
            </w:r>
            <w:r>
              <w:rPr>
                <w:rFonts w:hint="eastAsia" w:ascii="Times New Roman" w:hAnsi="Times New Roman" w:eastAsia="宋体" w:cs="Times New Roman"/>
                <w:kern w:val="0"/>
                <w:sz w:val="21"/>
                <w:szCs w:val="21"/>
              </w:rPr>
              <w:t>s</w:t>
            </w:r>
            <w:r>
              <w:rPr>
                <w:rFonts w:ascii="Times New Roman" w:hAnsi="Times New Roman" w:eastAsia="宋体" w:cs="Times New Roman"/>
                <w:kern w:val="0"/>
                <w:sz w:val="21"/>
                <w:szCs w:val="21"/>
              </w:rPr>
              <w:t>es agree to reciprocate (check box if applicable).</w:t>
            </w:r>
          </w:p>
        </w:tc>
      </w:tr>
      <w:tr w14:paraId="0C5937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632" w:type="dxa"/>
            <w:gridSpan w:val="4"/>
            <w:tcBorders>
              <w:bottom w:val="single" w:color="auto" w:sz="12" w:space="0"/>
            </w:tcBorders>
            <w:vAlign w:val="center"/>
          </w:tcPr>
          <w:p w14:paraId="3379DB0F">
            <w:pPr>
              <w:spacing w:after="156" w:afterLines="5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By signing this General IPR Licensing Declaration form, you represent that you have the authority to bind the Declarant and/or its affiliates to the representations and commitments provided in this form.</w:t>
            </w:r>
          </w:p>
          <w:p w14:paraId="05688DD0">
            <w:pPr>
              <w:spacing w:after="156" w:afterLines="50"/>
              <w:jc w:val="left"/>
              <w:rPr>
                <w:rFonts w:ascii="Times New Roman" w:hAnsi="Times New Roman" w:eastAsia="宋体" w:cs="Times New Roman"/>
                <w:kern w:val="0"/>
                <w:sz w:val="24"/>
                <w:szCs w:val="24"/>
              </w:rPr>
            </w:pPr>
          </w:p>
          <w:p w14:paraId="64D5AEF4">
            <w:pPr>
              <w:wordWrap w:val="0"/>
              <w:spacing w:after="156" w:afterLines="50"/>
              <w:ind w:right="1080" w:firstLine="3960" w:firstLineChars="1650"/>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Declarant (company seal):</w:t>
            </w:r>
          </w:p>
          <w:p w14:paraId="74A5C50B">
            <w:pPr>
              <w:spacing w:after="156" w:afterLines="50"/>
              <w:ind w:right="480" w:firstLine="2880" w:firstLineChars="1200"/>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Authorized representative (signature):</w:t>
            </w:r>
          </w:p>
          <w:p w14:paraId="1685213F">
            <w:pPr>
              <w:spacing w:after="156" w:afterLines="50"/>
              <w:ind w:right="480" w:firstLine="6000" w:firstLineChars="2500"/>
              <w:jc w:val="left"/>
              <w:rPr>
                <w:rFonts w:ascii="Times New Roman" w:hAnsi="Times New Roman" w:eastAsia="宋体" w:cs="Arial"/>
                <w:kern w:val="0"/>
                <w:sz w:val="24"/>
                <w:szCs w:val="24"/>
              </w:rPr>
            </w:pPr>
            <w:r>
              <w:rPr>
                <w:rFonts w:ascii="Times New Roman" w:hAnsi="Times New Roman" w:eastAsia="宋体" w:cs="Times New Roman"/>
                <w:kern w:val="0"/>
                <w:sz w:val="24"/>
                <w:szCs w:val="24"/>
              </w:rPr>
              <w:t>Date:</w:t>
            </w:r>
          </w:p>
        </w:tc>
      </w:tr>
    </w:tbl>
    <w:p w14:paraId="6DFE66DC">
      <w:pPr>
        <w:spacing w:after="156" w:afterLines="50"/>
        <w:jc w:val="left"/>
        <w:rPr>
          <w:rFonts w:ascii="Times New Roman" w:hAnsi="Times New Roman" w:cs="Times New Roman"/>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BE2"/>
    <w:rsid w:val="00000C28"/>
    <w:rsid w:val="0001428F"/>
    <w:rsid w:val="00015FB6"/>
    <w:rsid w:val="000236B1"/>
    <w:rsid w:val="00024070"/>
    <w:rsid w:val="00032F56"/>
    <w:rsid w:val="00043D01"/>
    <w:rsid w:val="00063EBA"/>
    <w:rsid w:val="000707B9"/>
    <w:rsid w:val="00080239"/>
    <w:rsid w:val="00090B8F"/>
    <w:rsid w:val="000957EA"/>
    <w:rsid w:val="00097C3E"/>
    <w:rsid w:val="000A09CD"/>
    <w:rsid w:val="000A67AC"/>
    <w:rsid w:val="000A7C4B"/>
    <w:rsid w:val="000B1A32"/>
    <w:rsid w:val="000B1B67"/>
    <w:rsid w:val="000B3619"/>
    <w:rsid w:val="000C12B8"/>
    <w:rsid w:val="000C35C1"/>
    <w:rsid w:val="000C3E9A"/>
    <w:rsid w:val="000D283C"/>
    <w:rsid w:val="000D7702"/>
    <w:rsid w:val="000D7AA8"/>
    <w:rsid w:val="000E4E9F"/>
    <w:rsid w:val="000E6F20"/>
    <w:rsid w:val="000F1172"/>
    <w:rsid w:val="000F4107"/>
    <w:rsid w:val="000F70F6"/>
    <w:rsid w:val="001025F8"/>
    <w:rsid w:val="00103EAB"/>
    <w:rsid w:val="00116E35"/>
    <w:rsid w:val="00124E9B"/>
    <w:rsid w:val="00130E05"/>
    <w:rsid w:val="00131D85"/>
    <w:rsid w:val="00133757"/>
    <w:rsid w:val="00137273"/>
    <w:rsid w:val="00142CD3"/>
    <w:rsid w:val="00145815"/>
    <w:rsid w:val="001549BB"/>
    <w:rsid w:val="00157818"/>
    <w:rsid w:val="00157B23"/>
    <w:rsid w:val="00166B16"/>
    <w:rsid w:val="0017025B"/>
    <w:rsid w:val="00174370"/>
    <w:rsid w:val="00185CC2"/>
    <w:rsid w:val="001866EC"/>
    <w:rsid w:val="001A1F4A"/>
    <w:rsid w:val="001A77BE"/>
    <w:rsid w:val="001B3E78"/>
    <w:rsid w:val="001B7CAC"/>
    <w:rsid w:val="001C0AE1"/>
    <w:rsid w:val="001C3518"/>
    <w:rsid w:val="001D3C5E"/>
    <w:rsid w:val="001D5729"/>
    <w:rsid w:val="001D68DB"/>
    <w:rsid w:val="001E4F49"/>
    <w:rsid w:val="001E686D"/>
    <w:rsid w:val="001F09A9"/>
    <w:rsid w:val="001F2F66"/>
    <w:rsid w:val="0020334C"/>
    <w:rsid w:val="0020596B"/>
    <w:rsid w:val="00210FC6"/>
    <w:rsid w:val="002132A8"/>
    <w:rsid w:val="0022778D"/>
    <w:rsid w:val="002317B2"/>
    <w:rsid w:val="00234BA9"/>
    <w:rsid w:val="0023677C"/>
    <w:rsid w:val="002375B0"/>
    <w:rsid w:val="00241FFB"/>
    <w:rsid w:val="002431E7"/>
    <w:rsid w:val="002439D3"/>
    <w:rsid w:val="00277D75"/>
    <w:rsid w:val="00294423"/>
    <w:rsid w:val="002967F2"/>
    <w:rsid w:val="002A7A1E"/>
    <w:rsid w:val="002B0129"/>
    <w:rsid w:val="002B05E1"/>
    <w:rsid w:val="002B779B"/>
    <w:rsid w:val="002D7672"/>
    <w:rsid w:val="002E426A"/>
    <w:rsid w:val="002E4B48"/>
    <w:rsid w:val="002F2C75"/>
    <w:rsid w:val="002F513E"/>
    <w:rsid w:val="003019B0"/>
    <w:rsid w:val="00303439"/>
    <w:rsid w:val="00317E67"/>
    <w:rsid w:val="0032149B"/>
    <w:rsid w:val="0033361D"/>
    <w:rsid w:val="0033672E"/>
    <w:rsid w:val="00340266"/>
    <w:rsid w:val="0034043C"/>
    <w:rsid w:val="00351259"/>
    <w:rsid w:val="00353984"/>
    <w:rsid w:val="00360E5D"/>
    <w:rsid w:val="00373C85"/>
    <w:rsid w:val="0038228A"/>
    <w:rsid w:val="0038307E"/>
    <w:rsid w:val="00386C01"/>
    <w:rsid w:val="00387AA2"/>
    <w:rsid w:val="003A1EEC"/>
    <w:rsid w:val="003A36A5"/>
    <w:rsid w:val="003A5489"/>
    <w:rsid w:val="003A5FF0"/>
    <w:rsid w:val="003B133F"/>
    <w:rsid w:val="003B658A"/>
    <w:rsid w:val="003B7C3A"/>
    <w:rsid w:val="003C0FEE"/>
    <w:rsid w:val="003C78B8"/>
    <w:rsid w:val="003D6AB1"/>
    <w:rsid w:val="003E3934"/>
    <w:rsid w:val="003F20A4"/>
    <w:rsid w:val="003F7E83"/>
    <w:rsid w:val="0041700A"/>
    <w:rsid w:val="00423E6F"/>
    <w:rsid w:val="00424A45"/>
    <w:rsid w:val="00425A29"/>
    <w:rsid w:val="0042795C"/>
    <w:rsid w:val="00427D96"/>
    <w:rsid w:val="00433736"/>
    <w:rsid w:val="004407DF"/>
    <w:rsid w:val="0045590E"/>
    <w:rsid w:val="00455C3E"/>
    <w:rsid w:val="004622F4"/>
    <w:rsid w:val="0046348F"/>
    <w:rsid w:val="0046588D"/>
    <w:rsid w:val="004825E1"/>
    <w:rsid w:val="00487762"/>
    <w:rsid w:val="004A2E45"/>
    <w:rsid w:val="004A3B3D"/>
    <w:rsid w:val="004A7827"/>
    <w:rsid w:val="004B5718"/>
    <w:rsid w:val="004C1246"/>
    <w:rsid w:val="004C46BB"/>
    <w:rsid w:val="004D2EED"/>
    <w:rsid w:val="00500912"/>
    <w:rsid w:val="00502449"/>
    <w:rsid w:val="00507C29"/>
    <w:rsid w:val="00511EAF"/>
    <w:rsid w:val="00513DE0"/>
    <w:rsid w:val="00514CDF"/>
    <w:rsid w:val="00515826"/>
    <w:rsid w:val="00516D18"/>
    <w:rsid w:val="00521A38"/>
    <w:rsid w:val="00532C1D"/>
    <w:rsid w:val="00540701"/>
    <w:rsid w:val="0054253B"/>
    <w:rsid w:val="00545679"/>
    <w:rsid w:val="00547EB3"/>
    <w:rsid w:val="005571DF"/>
    <w:rsid w:val="00561053"/>
    <w:rsid w:val="005622E4"/>
    <w:rsid w:val="00570DF0"/>
    <w:rsid w:val="00590509"/>
    <w:rsid w:val="005913CC"/>
    <w:rsid w:val="005A283A"/>
    <w:rsid w:val="005A428E"/>
    <w:rsid w:val="005B0E53"/>
    <w:rsid w:val="005B175E"/>
    <w:rsid w:val="005B2D9B"/>
    <w:rsid w:val="005B30E2"/>
    <w:rsid w:val="005B4679"/>
    <w:rsid w:val="005C0979"/>
    <w:rsid w:val="005E0C1C"/>
    <w:rsid w:val="005E66F0"/>
    <w:rsid w:val="005F1B9B"/>
    <w:rsid w:val="006003B6"/>
    <w:rsid w:val="00626A5E"/>
    <w:rsid w:val="0063592E"/>
    <w:rsid w:val="00637B1A"/>
    <w:rsid w:val="00641923"/>
    <w:rsid w:val="00641971"/>
    <w:rsid w:val="006458FF"/>
    <w:rsid w:val="006561F6"/>
    <w:rsid w:val="00657914"/>
    <w:rsid w:val="00664CBB"/>
    <w:rsid w:val="00666B77"/>
    <w:rsid w:val="00674205"/>
    <w:rsid w:val="00674E8E"/>
    <w:rsid w:val="0067775D"/>
    <w:rsid w:val="00681260"/>
    <w:rsid w:val="006816E3"/>
    <w:rsid w:val="0068655B"/>
    <w:rsid w:val="00693AE2"/>
    <w:rsid w:val="00693DC8"/>
    <w:rsid w:val="00697B29"/>
    <w:rsid w:val="006B17A1"/>
    <w:rsid w:val="006B4C20"/>
    <w:rsid w:val="006B6CD2"/>
    <w:rsid w:val="006D1C9F"/>
    <w:rsid w:val="006D741A"/>
    <w:rsid w:val="006E01DF"/>
    <w:rsid w:val="006E4B91"/>
    <w:rsid w:val="006F077E"/>
    <w:rsid w:val="006F2583"/>
    <w:rsid w:val="006F7E0E"/>
    <w:rsid w:val="007003AF"/>
    <w:rsid w:val="007028DB"/>
    <w:rsid w:val="00706DF3"/>
    <w:rsid w:val="007133CB"/>
    <w:rsid w:val="0071506E"/>
    <w:rsid w:val="007437CF"/>
    <w:rsid w:val="007449A2"/>
    <w:rsid w:val="00751155"/>
    <w:rsid w:val="00756C77"/>
    <w:rsid w:val="00765523"/>
    <w:rsid w:val="00765F5F"/>
    <w:rsid w:val="007665C8"/>
    <w:rsid w:val="00781575"/>
    <w:rsid w:val="007822B4"/>
    <w:rsid w:val="00782F2A"/>
    <w:rsid w:val="00783B67"/>
    <w:rsid w:val="00786C8D"/>
    <w:rsid w:val="00787F2F"/>
    <w:rsid w:val="00793D42"/>
    <w:rsid w:val="00793E7F"/>
    <w:rsid w:val="007A30F8"/>
    <w:rsid w:val="007A3C23"/>
    <w:rsid w:val="007B642A"/>
    <w:rsid w:val="007C086C"/>
    <w:rsid w:val="007E09ED"/>
    <w:rsid w:val="007F34B2"/>
    <w:rsid w:val="00800B06"/>
    <w:rsid w:val="008128B5"/>
    <w:rsid w:val="008130D7"/>
    <w:rsid w:val="00817F80"/>
    <w:rsid w:val="00820322"/>
    <w:rsid w:val="00823057"/>
    <w:rsid w:val="00825D88"/>
    <w:rsid w:val="008262C6"/>
    <w:rsid w:val="00833FB6"/>
    <w:rsid w:val="00841DDE"/>
    <w:rsid w:val="00843E46"/>
    <w:rsid w:val="00850E22"/>
    <w:rsid w:val="00860FC0"/>
    <w:rsid w:val="00862BAC"/>
    <w:rsid w:val="00874812"/>
    <w:rsid w:val="00877CD4"/>
    <w:rsid w:val="00882F0D"/>
    <w:rsid w:val="00883D23"/>
    <w:rsid w:val="008865B2"/>
    <w:rsid w:val="00886F59"/>
    <w:rsid w:val="008901FE"/>
    <w:rsid w:val="00893EFC"/>
    <w:rsid w:val="008A2115"/>
    <w:rsid w:val="008A2B13"/>
    <w:rsid w:val="008A3CC3"/>
    <w:rsid w:val="008A4EA3"/>
    <w:rsid w:val="008A596B"/>
    <w:rsid w:val="008C0583"/>
    <w:rsid w:val="008C0C18"/>
    <w:rsid w:val="008C797B"/>
    <w:rsid w:val="008D4696"/>
    <w:rsid w:val="008D56B7"/>
    <w:rsid w:val="008D622C"/>
    <w:rsid w:val="008D6648"/>
    <w:rsid w:val="008E4A39"/>
    <w:rsid w:val="008E71AA"/>
    <w:rsid w:val="008F1C1D"/>
    <w:rsid w:val="008F35A8"/>
    <w:rsid w:val="008F6C77"/>
    <w:rsid w:val="00906558"/>
    <w:rsid w:val="00912B7E"/>
    <w:rsid w:val="00914DFC"/>
    <w:rsid w:val="0091554B"/>
    <w:rsid w:val="009456A2"/>
    <w:rsid w:val="0094606B"/>
    <w:rsid w:val="009502DB"/>
    <w:rsid w:val="00951DE2"/>
    <w:rsid w:val="0095430D"/>
    <w:rsid w:val="00956E78"/>
    <w:rsid w:val="00961863"/>
    <w:rsid w:val="009650EC"/>
    <w:rsid w:val="00970D13"/>
    <w:rsid w:val="009745CE"/>
    <w:rsid w:val="00974A2C"/>
    <w:rsid w:val="00982004"/>
    <w:rsid w:val="009834FF"/>
    <w:rsid w:val="009921E0"/>
    <w:rsid w:val="009931F8"/>
    <w:rsid w:val="009A2391"/>
    <w:rsid w:val="009A31D0"/>
    <w:rsid w:val="009A7EFD"/>
    <w:rsid w:val="009C7CA8"/>
    <w:rsid w:val="009E497E"/>
    <w:rsid w:val="009F060D"/>
    <w:rsid w:val="009F646E"/>
    <w:rsid w:val="00A03DBA"/>
    <w:rsid w:val="00A061FA"/>
    <w:rsid w:val="00A1592E"/>
    <w:rsid w:val="00A21707"/>
    <w:rsid w:val="00A22228"/>
    <w:rsid w:val="00A27E89"/>
    <w:rsid w:val="00A3040B"/>
    <w:rsid w:val="00A4026A"/>
    <w:rsid w:val="00A5379B"/>
    <w:rsid w:val="00A61917"/>
    <w:rsid w:val="00A66D8D"/>
    <w:rsid w:val="00A67B33"/>
    <w:rsid w:val="00A816DE"/>
    <w:rsid w:val="00A82EEF"/>
    <w:rsid w:val="00A85F06"/>
    <w:rsid w:val="00A9615D"/>
    <w:rsid w:val="00AA0B10"/>
    <w:rsid w:val="00AA137E"/>
    <w:rsid w:val="00AA476A"/>
    <w:rsid w:val="00AA64B6"/>
    <w:rsid w:val="00AC3DB6"/>
    <w:rsid w:val="00AC7E07"/>
    <w:rsid w:val="00AD4144"/>
    <w:rsid w:val="00AE0BD0"/>
    <w:rsid w:val="00AE1842"/>
    <w:rsid w:val="00AE7C56"/>
    <w:rsid w:val="00AF36CC"/>
    <w:rsid w:val="00B0190B"/>
    <w:rsid w:val="00B01CC0"/>
    <w:rsid w:val="00B04721"/>
    <w:rsid w:val="00B077C8"/>
    <w:rsid w:val="00B11BE2"/>
    <w:rsid w:val="00B13E14"/>
    <w:rsid w:val="00B14764"/>
    <w:rsid w:val="00B2406C"/>
    <w:rsid w:val="00B25668"/>
    <w:rsid w:val="00B473A5"/>
    <w:rsid w:val="00B60EFE"/>
    <w:rsid w:val="00B62418"/>
    <w:rsid w:val="00B72C6B"/>
    <w:rsid w:val="00B825CC"/>
    <w:rsid w:val="00B84FBA"/>
    <w:rsid w:val="00B85D74"/>
    <w:rsid w:val="00B9668F"/>
    <w:rsid w:val="00BD0685"/>
    <w:rsid w:val="00BD344F"/>
    <w:rsid w:val="00BD6299"/>
    <w:rsid w:val="00BE6DD5"/>
    <w:rsid w:val="00BF1F25"/>
    <w:rsid w:val="00BF5D8E"/>
    <w:rsid w:val="00C02239"/>
    <w:rsid w:val="00C13822"/>
    <w:rsid w:val="00C20A8B"/>
    <w:rsid w:val="00C22132"/>
    <w:rsid w:val="00C3410E"/>
    <w:rsid w:val="00C44359"/>
    <w:rsid w:val="00C51EB6"/>
    <w:rsid w:val="00C54A5D"/>
    <w:rsid w:val="00C578F4"/>
    <w:rsid w:val="00C615B4"/>
    <w:rsid w:val="00C63DDE"/>
    <w:rsid w:val="00C676CE"/>
    <w:rsid w:val="00C706C3"/>
    <w:rsid w:val="00C76781"/>
    <w:rsid w:val="00C779D3"/>
    <w:rsid w:val="00C86622"/>
    <w:rsid w:val="00C95813"/>
    <w:rsid w:val="00C968BA"/>
    <w:rsid w:val="00CA1C08"/>
    <w:rsid w:val="00CA3FC8"/>
    <w:rsid w:val="00CB5E2D"/>
    <w:rsid w:val="00CC3227"/>
    <w:rsid w:val="00CC6D50"/>
    <w:rsid w:val="00CD3C04"/>
    <w:rsid w:val="00CD77E9"/>
    <w:rsid w:val="00D00CD2"/>
    <w:rsid w:val="00D04CA6"/>
    <w:rsid w:val="00D054B1"/>
    <w:rsid w:val="00D11E9C"/>
    <w:rsid w:val="00D14943"/>
    <w:rsid w:val="00D23E57"/>
    <w:rsid w:val="00D27000"/>
    <w:rsid w:val="00D2751E"/>
    <w:rsid w:val="00D27B66"/>
    <w:rsid w:val="00D3348F"/>
    <w:rsid w:val="00D34FA2"/>
    <w:rsid w:val="00D37394"/>
    <w:rsid w:val="00D40B74"/>
    <w:rsid w:val="00D4232C"/>
    <w:rsid w:val="00D50806"/>
    <w:rsid w:val="00D55355"/>
    <w:rsid w:val="00D55DB8"/>
    <w:rsid w:val="00D62950"/>
    <w:rsid w:val="00D70547"/>
    <w:rsid w:val="00D769A9"/>
    <w:rsid w:val="00D95F9A"/>
    <w:rsid w:val="00DA0D88"/>
    <w:rsid w:val="00DA1BB1"/>
    <w:rsid w:val="00DA3CA2"/>
    <w:rsid w:val="00DB332E"/>
    <w:rsid w:val="00DD3627"/>
    <w:rsid w:val="00DD47B4"/>
    <w:rsid w:val="00DE70C0"/>
    <w:rsid w:val="00DF2FD7"/>
    <w:rsid w:val="00DF723B"/>
    <w:rsid w:val="00E00179"/>
    <w:rsid w:val="00E024F7"/>
    <w:rsid w:val="00E02651"/>
    <w:rsid w:val="00E05C16"/>
    <w:rsid w:val="00E16110"/>
    <w:rsid w:val="00E2259E"/>
    <w:rsid w:val="00E2297A"/>
    <w:rsid w:val="00E22E6A"/>
    <w:rsid w:val="00E26321"/>
    <w:rsid w:val="00E31B4A"/>
    <w:rsid w:val="00E322F5"/>
    <w:rsid w:val="00E42437"/>
    <w:rsid w:val="00E45703"/>
    <w:rsid w:val="00E46EEE"/>
    <w:rsid w:val="00E57A4A"/>
    <w:rsid w:val="00E64151"/>
    <w:rsid w:val="00E67AB8"/>
    <w:rsid w:val="00E86BEF"/>
    <w:rsid w:val="00E910CD"/>
    <w:rsid w:val="00EA020A"/>
    <w:rsid w:val="00EA2931"/>
    <w:rsid w:val="00EB0DCC"/>
    <w:rsid w:val="00EB2B39"/>
    <w:rsid w:val="00EC40E3"/>
    <w:rsid w:val="00EC5C9A"/>
    <w:rsid w:val="00ED19F2"/>
    <w:rsid w:val="00ED3E8A"/>
    <w:rsid w:val="00EE6DCF"/>
    <w:rsid w:val="00EF27AC"/>
    <w:rsid w:val="00F03D79"/>
    <w:rsid w:val="00F05399"/>
    <w:rsid w:val="00F05A37"/>
    <w:rsid w:val="00F16ADF"/>
    <w:rsid w:val="00F2441B"/>
    <w:rsid w:val="00F26F27"/>
    <w:rsid w:val="00F308C0"/>
    <w:rsid w:val="00F34C42"/>
    <w:rsid w:val="00F354D9"/>
    <w:rsid w:val="00F3659D"/>
    <w:rsid w:val="00F37158"/>
    <w:rsid w:val="00F4313B"/>
    <w:rsid w:val="00F517BB"/>
    <w:rsid w:val="00F51A2B"/>
    <w:rsid w:val="00F64A5B"/>
    <w:rsid w:val="00F65F59"/>
    <w:rsid w:val="00F91616"/>
    <w:rsid w:val="00F92D08"/>
    <w:rsid w:val="00FA0186"/>
    <w:rsid w:val="00FA4660"/>
    <w:rsid w:val="00FA7C21"/>
    <w:rsid w:val="00FC1C61"/>
    <w:rsid w:val="00FE0B37"/>
    <w:rsid w:val="00FE7E42"/>
    <w:rsid w:val="00FF01D2"/>
    <w:rsid w:val="00FF0450"/>
    <w:rsid w:val="00FF1D44"/>
    <w:rsid w:val="00FF2A7A"/>
    <w:rsid w:val="154F7E67"/>
    <w:rsid w:val="43B37EA1"/>
    <w:rsid w:val="7B1767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unhideWhenUsed/>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rPr>
      <w:b/>
      <w:bCs/>
    </w:rPr>
  </w:style>
  <w:style w:type="table" w:styleId="8">
    <w:name w:val="Table Grid"/>
    <w:basedOn w:val="7"/>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uiPriority w:val="99"/>
    <w:rPr>
      <w:sz w:val="18"/>
      <w:szCs w:val="18"/>
    </w:rPr>
  </w:style>
  <w:style w:type="character" w:customStyle="1" w:styleId="13">
    <w:name w:val="批注文字 字符"/>
    <w:basedOn w:val="9"/>
    <w:link w:val="2"/>
    <w:qFormat/>
    <w:uiPriority w:val="99"/>
  </w:style>
  <w:style w:type="character" w:customStyle="1" w:styleId="14">
    <w:name w:val="批注主题 字符"/>
    <w:basedOn w:val="13"/>
    <w:link w:val="6"/>
    <w:semiHidden/>
    <w:qFormat/>
    <w:uiPriority w:val="99"/>
    <w:rPr>
      <w:b/>
      <w:bCs/>
    </w:rPr>
  </w:style>
  <w:style w:type="paragraph" w:styleId="15">
    <w:name w:val="List Paragraph"/>
    <w:basedOn w:val="1"/>
    <w:qFormat/>
    <w:uiPriority w:val="34"/>
    <w:pPr>
      <w:ind w:firstLine="420" w:firstLineChars="200"/>
    </w:pPr>
  </w:style>
  <w:style w:type="character" w:customStyle="1" w:styleId="16">
    <w:name w:val="批注框文本 字符"/>
    <w:basedOn w:val="9"/>
    <w:link w:val="3"/>
    <w:semiHidden/>
    <w:qFormat/>
    <w:uiPriority w:val="99"/>
    <w:rPr>
      <w:sz w:val="18"/>
      <w:szCs w:val="18"/>
    </w:rPr>
  </w:style>
  <w:style w:type="paragraph" w:customStyle="1" w:styleId="17">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CE162-D6F9-46E7-9B17-0721DD46623C}">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2074</Words>
  <Characters>12011</Characters>
  <Lines>253</Lines>
  <Paragraphs>156</Paragraphs>
  <TotalTime>1045</TotalTime>
  <ScaleCrop>false</ScaleCrop>
  <LinksUpToDate>false</LinksUpToDate>
  <CharactersWithSpaces>14006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2025-04-17T02:23:00Z</dcterms:created>
  <dc:creator>Yutian (Tina, IPR)</dc:creator>
  <cp:lastModifiedBy>Weihui</cp:lastModifiedBy>
  <dcterms:modified xsi:type="dcterms:W3CDTF">2025-04-30T09:25:37Z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1742799399</vt:lpwstr>
  </property>
  <property fmtid="{D5CDD505-2E9C-101B-9397-08002B2CF9AE}" pid="6" name="KSOTemplateDocerSaveRecord">
    <vt:lpwstr>eyJoZGlkIjoiYzE2ODEzNGRjMzBmYjBhMjRiY2ZmNjk4ZmVhYTY5YTMiLCJ1c2VySWQiOiIxNTI3NjA4NDc2In0=</vt:lpwstr>
  </property>
  <property fmtid="{D5CDD505-2E9C-101B-9397-08002B2CF9AE}" pid="7" name="KSOProductBuildVer">
    <vt:lpwstr>2052-12.1.0.20305</vt:lpwstr>
  </property>
  <property fmtid="{D5CDD505-2E9C-101B-9397-08002B2CF9AE}" pid="8" name="ICV">
    <vt:lpwstr>B24DC1B19D8644BEB84D50292F948E46_13</vt:lpwstr>
  </property>
</Properties>
</file>